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D" w:rsidRDefault="00C9214A">
      <w:pPr>
        <w:shd w:val="clear" w:color="auto" w:fill="auto"/>
        <w:spacing w:after="966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F8210D" w:rsidRDefault="00C9214A">
      <w:pPr>
        <w:shd w:val="clear" w:color="auto" w:fill="auto"/>
        <w:spacing w:after="21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F8210D" w:rsidRDefault="00C9214A">
      <w:pPr>
        <w:pStyle w:val="Heading1"/>
        <w:spacing w:after="140"/>
        <w:ind w:left="-5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proofErr w:type="spellStart"/>
      <w:r>
        <w:t>Projekti</w:t>
      </w:r>
      <w:proofErr w:type="spellEnd"/>
      <w:r>
        <w:t xml:space="preserve"> "</w:t>
      </w:r>
      <w:proofErr w:type="spellStart"/>
      <w:r>
        <w:t>Rrjeti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Diversitet</w:t>
      </w:r>
      <w:proofErr w:type="spellEnd"/>
      <w:r>
        <w:t xml:space="preserve"> </w:t>
      </w:r>
      <w:proofErr w:type="spellStart"/>
      <w:proofErr w:type="gramStart"/>
      <w:r>
        <w:t>Kulturor</w:t>
      </w:r>
      <w:proofErr w:type="spellEnd"/>
      <w:r>
        <w:t xml:space="preserve">”   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aplikime</w:t>
      </w:r>
      <w:proofErr w:type="spellEnd"/>
      <w:r>
        <w:t xml:space="preserve"> 2020 </w:t>
      </w:r>
    </w:p>
    <w:p w:rsidR="00F8210D" w:rsidRDefault="00C9214A">
      <w:pPr>
        <w:spacing w:after="11" w:line="259" w:lineRule="auto"/>
        <w:ind w:left="-15" w:firstLine="0"/>
      </w:pPr>
      <w:r>
        <w:rPr>
          <w:b/>
        </w:rPr>
        <w:t xml:space="preserve"> </w:t>
      </w:r>
    </w:p>
    <w:p w:rsidR="00F8210D" w:rsidRDefault="00C9214A">
      <w:pPr>
        <w:shd w:val="clear" w:color="auto" w:fill="auto"/>
        <w:spacing w:after="195" w:line="259" w:lineRule="auto"/>
        <w:ind w:left="0" w:right="17" w:firstLine="0"/>
        <w:jc w:val="center"/>
      </w:pPr>
      <w:r>
        <w:rPr>
          <w:b/>
          <w:color w:val="000000"/>
          <w:sz w:val="24"/>
        </w:rPr>
        <w:t xml:space="preserve"> </w:t>
      </w:r>
    </w:p>
    <w:p w:rsidR="00F8210D" w:rsidRDefault="00C9214A">
      <w:pPr>
        <w:shd w:val="clear" w:color="auto" w:fill="auto"/>
        <w:spacing w:after="0" w:line="259" w:lineRule="auto"/>
        <w:ind w:left="0" w:firstLine="0"/>
      </w:pPr>
      <w:proofErr w:type="spellStart"/>
      <w:r>
        <w:rPr>
          <w:u w:val="single" w:color="1F2023"/>
        </w:rPr>
        <w:t>Thirrje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Hapur</w:t>
      </w:r>
      <w:proofErr w:type="spellEnd"/>
      <w:r>
        <w:rPr>
          <w:u w:val="single" w:color="1F2023"/>
        </w:rPr>
        <w:t xml:space="preserve"> </w:t>
      </w:r>
      <w:proofErr w:type="gramStart"/>
      <w:r>
        <w:rPr>
          <w:u w:val="single" w:color="1F2023"/>
        </w:rPr>
        <w:t>1 ”</w:t>
      </w:r>
      <w:proofErr w:type="spellStart"/>
      <w:r>
        <w:rPr>
          <w:u w:val="single" w:color="1F2023"/>
        </w:rPr>
        <w:t>Mbështetje</w:t>
      </w:r>
      <w:proofErr w:type="spellEnd"/>
      <w:proofErr w:type="gram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projekteve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shumëgjuhësore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pesë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shtete</w:t>
      </w:r>
      <w:proofErr w:type="spellEnd"/>
      <w:r>
        <w:rPr>
          <w:u w:val="single" w:color="1F2023"/>
        </w:rPr>
        <w:t>”</w:t>
      </w:r>
      <w:r>
        <w:t xml:space="preserve"> </w:t>
      </w:r>
    </w:p>
    <w:p w:rsidR="00F8210D" w:rsidRDefault="00C9214A">
      <w:pPr>
        <w:shd w:val="clear" w:color="auto" w:fill="auto"/>
        <w:spacing w:after="2" w:line="259" w:lineRule="auto"/>
        <w:ind w:left="0" w:firstLine="0"/>
      </w:pPr>
      <w:r>
        <w:rPr>
          <w:color w:val="000000"/>
          <w:sz w:val="20"/>
        </w:rPr>
        <w:t xml:space="preserve"> </w:t>
      </w:r>
    </w:p>
    <w:p w:rsidR="00F8210D" w:rsidRDefault="00C9214A">
      <w:pPr>
        <w:shd w:val="clear" w:color="auto" w:fill="auto"/>
        <w:spacing w:after="212" w:line="259" w:lineRule="auto"/>
        <w:ind w:left="0" w:firstLine="0"/>
      </w:pPr>
      <w:r>
        <w:rPr>
          <w:b/>
          <w:color w:val="000000"/>
          <w:u w:val="single" w:color="000000"/>
        </w:rPr>
        <w:t xml:space="preserve">Data e </w:t>
      </w:r>
      <w:proofErr w:type="spellStart"/>
      <w:r>
        <w:rPr>
          <w:b/>
          <w:color w:val="000000"/>
          <w:u w:val="single" w:color="000000"/>
        </w:rPr>
        <w:t>shpalljes</w:t>
      </w:r>
      <w:proofErr w:type="spellEnd"/>
      <w:r>
        <w:rPr>
          <w:b/>
          <w:color w:val="000000"/>
          <w:u w:val="single" w:color="000000"/>
        </w:rPr>
        <w:t>: 23.12.2020</w:t>
      </w:r>
      <w:r>
        <w:rPr>
          <w:b/>
          <w:color w:val="000000"/>
        </w:rPr>
        <w:t xml:space="preserve">  </w:t>
      </w:r>
    </w:p>
    <w:p w:rsidR="00F8210D" w:rsidRDefault="00C9214A">
      <w:pPr>
        <w:spacing w:after="18" w:line="259" w:lineRule="auto"/>
        <w:ind w:left="0" w:firstLine="0"/>
      </w:pPr>
      <w:r>
        <w:t xml:space="preserve"> </w:t>
      </w:r>
    </w:p>
    <w:p w:rsidR="00F8210D" w:rsidRDefault="00C9214A"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-3294416</wp:posOffset>
                </wp:positionV>
                <wp:extent cx="7070090" cy="9996725"/>
                <wp:effectExtent l="0" t="0" r="0" b="0"/>
                <wp:wrapNone/>
                <wp:docPr id="2400" name="Group 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9996725"/>
                          <a:chOff x="0" y="0"/>
                          <a:chExt cx="7070090" cy="99967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090" cy="999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8" name="Shape 2748"/>
                        <wps:cNvSpPr/>
                        <wps:spPr>
                          <a:xfrm>
                            <a:off x="553212" y="2476881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00" style="width:556.7pt;height:787.144pt;position:absolute;z-index:-2147483640;mso-position-horizontal-relative:text;mso-position-horizontal:absolute;margin-left:-45pt;mso-position-vertical-relative:text;margin-top:-259.403pt;" coordsize="70700,99967">
                <v:shape id="Picture 7" style="position:absolute;width:70700;height:99967;left:0;top:0;" filled="f">
                  <v:imagedata r:id="rId5"/>
                </v:shape>
                <v:shape id="Shape 2749" style="position:absolute;width:59801;height:1828;left:5532;top:24768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</v:group>
            </w:pict>
          </mc:Fallback>
        </mc:AlternateContent>
      </w:r>
      <w:proofErr w:type="spellStart"/>
      <w:r>
        <w:t>Rrjeti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Diversitet</w:t>
      </w:r>
      <w:proofErr w:type="spellEnd"/>
      <w:r>
        <w:t xml:space="preserve"> </w:t>
      </w:r>
      <w:proofErr w:type="spellStart"/>
      <w:r>
        <w:t>Kulturor</w:t>
      </w:r>
      <w:proofErr w:type="spellEnd"/>
      <w:r>
        <w:t xml:space="preserve"> - READ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Bashkimi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t'u</w:t>
      </w:r>
      <w:proofErr w:type="spellEnd"/>
      <w:r>
        <w:t xml:space="preserve"> </w:t>
      </w:r>
      <w:proofErr w:type="spellStart"/>
      <w:r>
        <w:t>mundësojë</w:t>
      </w:r>
      <w:proofErr w:type="spellEnd"/>
      <w:r>
        <w:t xml:space="preserve"> </w:t>
      </w:r>
      <w:proofErr w:type="spellStart"/>
      <w:r>
        <w:t>akterëve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shoqërisë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nxisin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kontribuojnë</w:t>
      </w:r>
      <w:proofErr w:type="spellEnd"/>
      <w:r>
        <w:t xml:space="preserve"> </w:t>
      </w:r>
      <w:proofErr w:type="spellStart"/>
      <w:r>
        <w:t>tolerancës</w:t>
      </w:r>
      <w:proofErr w:type="spellEnd"/>
      <w:r>
        <w:t xml:space="preserve"> </w:t>
      </w:r>
      <w:proofErr w:type="spellStart"/>
      <w:r>
        <w:t>ndërkulturore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vlerave</w:t>
      </w:r>
      <w:proofErr w:type="spellEnd"/>
      <w:r>
        <w:t xml:space="preserve"> </w:t>
      </w:r>
      <w:proofErr w:type="spellStart"/>
      <w:r>
        <w:t>demokratike</w:t>
      </w:r>
      <w:proofErr w:type="spellEnd"/>
      <w:r>
        <w:t xml:space="preserve"> me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rinjtë</w:t>
      </w:r>
      <w:proofErr w:type="spellEnd"/>
      <w:r>
        <w:t xml:space="preserve">.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implementohet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Goethe-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Shkup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bashku</w:t>
      </w:r>
      <w:proofErr w:type="spellEnd"/>
      <w:r>
        <w:t xml:space="preserve"> me </w:t>
      </w:r>
      <w:proofErr w:type="spellStart"/>
      <w:r>
        <w:t>organizatat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: </w:t>
      </w:r>
      <w:proofErr w:type="spellStart"/>
      <w:r>
        <w:t>Asociacioni</w:t>
      </w:r>
      <w:proofErr w:type="spellEnd"/>
      <w:r>
        <w:t xml:space="preserve"> </w:t>
      </w:r>
      <w:proofErr w:type="spellStart"/>
      <w:r>
        <w:t>Krokodil</w:t>
      </w:r>
      <w:proofErr w:type="spellEnd"/>
      <w:r>
        <w:t xml:space="preserve"> (</w:t>
      </w:r>
      <w:proofErr w:type="spellStart"/>
      <w:r>
        <w:t>Serbi</w:t>
      </w:r>
      <w:proofErr w:type="spellEnd"/>
      <w:r>
        <w:t xml:space="preserve">),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Bashkëpunimi</w:t>
      </w:r>
      <w:proofErr w:type="spellEnd"/>
      <w:r>
        <w:t xml:space="preserve"> </w:t>
      </w:r>
      <w:proofErr w:type="spellStart"/>
      <w:r>
        <w:t>Ballkanik</w:t>
      </w:r>
      <w:proofErr w:type="spellEnd"/>
      <w:r>
        <w:t xml:space="preserve"> - Loja (</w:t>
      </w:r>
      <w:proofErr w:type="spellStart"/>
      <w:r>
        <w:t>Maqedonia</w:t>
      </w:r>
      <w:proofErr w:type="spellEnd"/>
      <w:r>
        <w:t xml:space="preserve"> e </w:t>
      </w:r>
      <w:proofErr w:type="spellStart"/>
      <w:r>
        <w:t>Veriut</w:t>
      </w:r>
      <w:proofErr w:type="spellEnd"/>
      <w:r>
        <w:t xml:space="preserve">), </w:t>
      </w:r>
      <w:proofErr w:type="spellStart"/>
      <w:r>
        <w:t>Instituti</w:t>
      </w:r>
      <w:proofErr w:type="spellEnd"/>
      <w:r>
        <w:t xml:space="preserve"> I </w:t>
      </w:r>
      <w:proofErr w:type="spellStart"/>
      <w:r>
        <w:t>Librit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Promocionit</w:t>
      </w:r>
      <w:proofErr w:type="spellEnd"/>
      <w:r>
        <w:t xml:space="preserve"> (</w:t>
      </w:r>
      <w:proofErr w:type="spellStart"/>
      <w:r>
        <w:t>Shqipëri</w:t>
      </w:r>
      <w:proofErr w:type="spellEnd"/>
      <w:r>
        <w:t xml:space="preserve">), </w:t>
      </w:r>
      <w:proofErr w:type="spellStart"/>
      <w:r>
        <w:t>Asociacioni</w:t>
      </w:r>
      <w:proofErr w:type="spellEnd"/>
      <w:r>
        <w:t xml:space="preserve"> </w:t>
      </w:r>
      <w:proofErr w:type="spellStart"/>
      <w:r>
        <w:t>Kulturor</w:t>
      </w:r>
      <w:proofErr w:type="spellEnd"/>
      <w:r>
        <w:t xml:space="preserve"> </w:t>
      </w:r>
      <w:proofErr w:type="spellStart"/>
      <w:r>
        <w:t>Kalem</w:t>
      </w:r>
      <w:proofErr w:type="spellEnd"/>
      <w:r>
        <w:t xml:space="preserve"> (</w:t>
      </w:r>
      <w:proofErr w:type="spellStart"/>
      <w:r>
        <w:t>Turqi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Qendra</w:t>
      </w:r>
      <w:proofErr w:type="spellEnd"/>
      <w:r>
        <w:t xml:space="preserve"> Multimedia (</w:t>
      </w:r>
      <w:proofErr w:type="spellStart"/>
      <w:r>
        <w:t>Kosovë</w:t>
      </w:r>
      <w:proofErr w:type="spellEnd"/>
      <w:r>
        <w:t xml:space="preserve">). </w:t>
      </w:r>
    </w:p>
    <w:p w:rsidR="00F8210D" w:rsidRDefault="00C9214A">
      <w:pPr>
        <w:spacing w:after="11" w:line="259" w:lineRule="auto"/>
        <w:ind w:left="0" w:firstLine="0"/>
      </w:pPr>
      <w:r>
        <w:t xml:space="preserve"> </w:t>
      </w:r>
    </w:p>
    <w:p w:rsidR="00F8210D" w:rsidRDefault="00C9214A">
      <w:proofErr w:type="spellStart"/>
      <w:r>
        <w:t>Projekti</w:t>
      </w:r>
      <w:proofErr w:type="spellEnd"/>
      <w:r>
        <w:t xml:space="preserve"> </w:t>
      </w:r>
      <w:proofErr w:type="spellStart"/>
      <w:r>
        <w:t>filloi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1 </w:t>
      </w:r>
      <w:proofErr w:type="spellStart"/>
      <w:r>
        <w:t>shtator</w:t>
      </w:r>
      <w:proofErr w:type="spellEnd"/>
      <w:r>
        <w:t xml:space="preserve"> 2020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zgjasë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31 </w:t>
      </w:r>
      <w:proofErr w:type="spellStart"/>
      <w:r>
        <w:t>gusht</w:t>
      </w:r>
      <w:proofErr w:type="spellEnd"/>
      <w:r>
        <w:t xml:space="preserve">, 2024.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disponueshëm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grante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80.000 € </w:t>
      </w:r>
      <w:proofErr w:type="spellStart"/>
      <w:r>
        <w:t>në</w:t>
      </w:r>
      <w:proofErr w:type="spellEnd"/>
      <w:r>
        <w:t xml:space="preserve"> total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raunde</w:t>
      </w:r>
      <w:proofErr w:type="spellEnd"/>
      <w:r>
        <w:t xml:space="preserve"> </w:t>
      </w:r>
      <w:proofErr w:type="spellStart"/>
      <w:r>
        <w:t>thirrjesh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tri </w:t>
      </w:r>
      <w:proofErr w:type="spellStart"/>
      <w:r>
        <w:t>vitesh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dispozicion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28,000 €. </w:t>
      </w:r>
    </w:p>
    <w:p w:rsidR="00F8210D" w:rsidRDefault="00C9214A">
      <w:pPr>
        <w:spacing w:after="18" w:line="259" w:lineRule="auto"/>
        <w:ind w:left="0" w:firstLine="0"/>
      </w:pPr>
      <w:r>
        <w:t xml:space="preserve"> </w:t>
      </w:r>
    </w:p>
    <w:p w:rsidR="00F8210D" w:rsidRDefault="00C9214A">
      <w:proofErr w:type="spellStart"/>
      <w:r>
        <w:rPr>
          <w:u w:val="single" w:color="1F2023"/>
        </w:rPr>
        <w:t>Thirrja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Hapur</w:t>
      </w:r>
      <w:proofErr w:type="spellEnd"/>
      <w:r>
        <w:rPr>
          <w:u w:val="single" w:color="1F2023"/>
        </w:rPr>
        <w:t xml:space="preserve"> 1 "</w:t>
      </w:r>
      <w:proofErr w:type="spellStart"/>
      <w:r>
        <w:rPr>
          <w:u w:val="single" w:color="1F2023"/>
        </w:rPr>
        <w:t>Mbështetja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projekteve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shumëgjuhësore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pesë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shtete</w:t>
      </w:r>
      <w:proofErr w:type="spellEnd"/>
      <w:r>
        <w:rPr>
          <w:u w:val="single" w:color="1F2023"/>
        </w:rPr>
        <w:t>"</w:t>
      </w:r>
      <w:r>
        <w:t xml:space="preserve">, </w:t>
      </w:r>
      <w:proofErr w:type="spellStart"/>
      <w:r>
        <w:t>synon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mbështesë</w:t>
      </w:r>
      <w:proofErr w:type="spellEnd"/>
      <w:r>
        <w:t xml:space="preserve"> </w:t>
      </w:r>
      <w:proofErr w:type="spellStart"/>
      <w:r>
        <w:t>difuzionin</w:t>
      </w:r>
      <w:proofErr w:type="spellEnd"/>
      <w:r>
        <w:t xml:space="preserve"> e </w:t>
      </w:r>
      <w:proofErr w:type="spellStart"/>
      <w:r>
        <w:t>veprave</w:t>
      </w:r>
      <w:proofErr w:type="spellEnd"/>
      <w:r>
        <w:t xml:space="preserve"> </w:t>
      </w:r>
      <w:proofErr w:type="spellStart"/>
      <w:r>
        <w:t>letrare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shtetet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. </w:t>
      </w:r>
      <w:proofErr w:type="spellStart"/>
      <w:r>
        <w:t>Qëllimi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përpjekjeje</w:t>
      </w:r>
      <w:proofErr w:type="spellEnd"/>
      <w:r>
        <w:t xml:space="preserve"> </w:t>
      </w:r>
      <w:proofErr w:type="spellStart"/>
      <w:r>
        <w:t>pritet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përkthimi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kombinim</w:t>
      </w:r>
      <w:proofErr w:type="spellEnd"/>
      <w:r>
        <w:t xml:space="preserve"> </w:t>
      </w:r>
      <w:proofErr w:type="spellStart"/>
      <w:r>
        <w:t>prezantimin</w:t>
      </w:r>
      <w:proofErr w:type="spellEnd"/>
      <w:r>
        <w:t xml:space="preserve"> e </w:t>
      </w:r>
      <w:proofErr w:type="spellStart"/>
      <w:r>
        <w:t>promovimin</w:t>
      </w:r>
      <w:proofErr w:type="spellEnd"/>
      <w:r>
        <w:t xml:space="preserve"> e </w:t>
      </w:r>
      <w:proofErr w:type="spellStart"/>
      <w:r>
        <w:t>letërsisë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rajon</w:t>
      </w:r>
      <w:proofErr w:type="spellEnd"/>
      <w:r>
        <w:t xml:space="preserve">. </w:t>
      </w:r>
      <w:proofErr w:type="spellStart"/>
      <w:r>
        <w:t>Mbështetja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rrisë</w:t>
      </w:r>
      <w:proofErr w:type="spellEnd"/>
      <w:r>
        <w:t xml:space="preserve"> </w:t>
      </w:r>
      <w:proofErr w:type="spellStart"/>
      <w:r>
        <w:t>ndjeshëm</w:t>
      </w:r>
      <w:proofErr w:type="spellEnd"/>
      <w:r>
        <w:t xml:space="preserve"> </w:t>
      </w:r>
      <w:proofErr w:type="spellStart"/>
      <w:r>
        <w:t>përkthimin</w:t>
      </w:r>
      <w:proofErr w:type="spellEnd"/>
      <w:r>
        <w:t xml:space="preserve"> </w:t>
      </w:r>
      <w:proofErr w:type="spellStart"/>
      <w:r>
        <w:t>ndër-rajonal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Ballkani</w:t>
      </w:r>
      <w:proofErr w:type="spellEnd"/>
      <w:r>
        <w:t xml:space="preserve"> </w:t>
      </w:r>
      <w:proofErr w:type="spellStart"/>
      <w:r>
        <w:t>Perëndimor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Turqia</w:t>
      </w:r>
      <w:proofErr w:type="spellEnd"/>
      <w:r>
        <w:t xml:space="preserve">.  </w:t>
      </w:r>
    </w:p>
    <w:p w:rsidR="00F8210D" w:rsidRDefault="00C9214A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F8210D" w:rsidRDefault="00C9214A">
      <w:pPr>
        <w:pStyle w:val="Heading1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: 24 </w:t>
      </w:r>
      <w:proofErr w:type="spellStart"/>
      <w:r>
        <w:t>shkurt</w:t>
      </w:r>
      <w:proofErr w:type="spellEnd"/>
      <w:r>
        <w:t xml:space="preserve">, 2021, </w:t>
      </w:r>
      <w:proofErr w:type="spellStart"/>
      <w:r>
        <w:t>ora</w:t>
      </w:r>
      <w:proofErr w:type="spellEnd"/>
      <w:r>
        <w:t xml:space="preserve"> 00:00, </w:t>
      </w:r>
      <w:proofErr w:type="spellStart"/>
      <w:r>
        <w:t>кoha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</w:p>
    <w:p w:rsidR="00F8210D" w:rsidRDefault="00C9214A">
      <w:pPr>
        <w:spacing w:after="11" w:line="259" w:lineRule="auto"/>
        <w:ind w:left="0" w:firstLine="0"/>
      </w:pPr>
      <w:r>
        <w:t xml:space="preserve"> </w:t>
      </w:r>
    </w:p>
    <w:p w:rsidR="00F8210D" w:rsidRDefault="00C9214A">
      <w:pPr>
        <w:spacing w:after="0" w:line="273" w:lineRule="auto"/>
        <w:ind w:left="0" w:firstLine="0"/>
        <w:jc w:val="both"/>
      </w:pPr>
      <w:proofErr w:type="spellStart"/>
      <w:r>
        <w:rPr>
          <w:b/>
        </w:rPr>
        <w:t>Shuma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mbështetjes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thirrje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është</w:t>
      </w:r>
      <w:proofErr w:type="spellEnd"/>
      <w:r>
        <w:rPr>
          <w:b/>
        </w:rPr>
        <w:t xml:space="preserve"> 2.000 €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grant</w:t>
      </w:r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mbulojë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ndërlidhen</w:t>
      </w:r>
      <w:proofErr w:type="spellEnd"/>
      <w:r>
        <w:t xml:space="preserve"> me </w:t>
      </w:r>
      <w:proofErr w:type="spellStart"/>
      <w:r>
        <w:t>përkthim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shtyp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e </w:t>
      </w:r>
      <w:proofErr w:type="spellStart"/>
      <w:r>
        <w:t>letërsisë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rajon</w:t>
      </w:r>
      <w:proofErr w:type="spellEnd"/>
      <w:r>
        <w:t xml:space="preserve">. </w:t>
      </w:r>
      <w:proofErr w:type="spellStart"/>
      <w:r>
        <w:rPr>
          <w:u w:val="single" w:color="1F2023"/>
        </w:rPr>
        <w:t>Mbështetje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projekteve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shumëgjuhësore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nënkupton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dhënien</w:t>
      </w:r>
      <w:proofErr w:type="spellEnd"/>
      <w:r>
        <w:rPr>
          <w:u w:val="single" w:color="1F2023"/>
        </w:rPr>
        <w:t xml:space="preserve"> e 12-15 </w:t>
      </w:r>
      <w:proofErr w:type="spellStart"/>
      <w:r>
        <w:rPr>
          <w:u w:val="single" w:color="1F2023"/>
        </w:rPr>
        <w:t>granteve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të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vogla</w:t>
      </w:r>
      <w:proofErr w:type="spellEnd"/>
      <w:r>
        <w:t xml:space="preserve"> </w:t>
      </w:r>
      <w:proofErr w:type="spellStart"/>
      <w:r>
        <w:rPr>
          <w:u w:val="single" w:color="1F2023"/>
        </w:rPr>
        <w:t>për</w:t>
      </w:r>
      <w:proofErr w:type="spellEnd"/>
      <w:r>
        <w:rPr>
          <w:u w:val="single" w:color="1F2023"/>
        </w:rPr>
        <w:t xml:space="preserve"> OSHC-</w:t>
      </w:r>
      <w:proofErr w:type="spellStart"/>
      <w:r>
        <w:rPr>
          <w:u w:val="single" w:color="1F2023"/>
        </w:rPr>
        <w:t>të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nga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Shqipëria</w:t>
      </w:r>
      <w:proofErr w:type="spellEnd"/>
      <w:r>
        <w:rPr>
          <w:u w:val="single" w:color="1F2023"/>
        </w:rPr>
        <w:t xml:space="preserve">, </w:t>
      </w:r>
      <w:proofErr w:type="spellStart"/>
      <w:r>
        <w:rPr>
          <w:u w:val="single" w:color="1F2023"/>
        </w:rPr>
        <w:t>Kosova</w:t>
      </w:r>
      <w:proofErr w:type="spellEnd"/>
      <w:r>
        <w:rPr>
          <w:u w:val="single" w:color="1F2023"/>
        </w:rPr>
        <w:t xml:space="preserve">, </w:t>
      </w:r>
      <w:proofErr w:type="spellStart"/>
      <w:r>
        <w:rPr>
          <w:u w:val="single" w:color="1F2023"/>
        </w:rPr>
        <w:t>Maqedonia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Veriut</w:t>
      </w:r>
      <w:proofErr w:type="spellEnd"/>
      <w:r>
        <w:rPr>
          <w:u w:val="single" w:color="1F2023"/>
        </w:rPr>
        <w:t xml:space="preserve">, Serbia </w:t>
      </w:r>
      <w:proofErr w:type="spellStart"/>
      <w:r>
        <w:rPr>
          <w:u w:val="single" w:color="1F2023"/>
        </w:rPr>
        <w:t>dhe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Turqia</w:t>
      </w:r>
      <w:proofErr w:type="spellEnd"/>
      <w:r>
        <w:rPr>
          <w:u w:val="single" w:color="1F2023"/>
        </w:rPr>
        <w:t xml:space="preserve"> (</w:t>
      </w:r>
      <w:proofErr w:type="spellStart"/>
      <w:r>
        <w:rPr>
          <w:u w:val="single" w:color="1F2023"/>
        </w:rPr>
        <w:t>objektivi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është</w:t>
      </w:r>
      <w:proofErr w:type="spellEnd"/>
      <w:r>
        <w:t xml:space="preserve"> </w:t>
      </w:r>
      <w:proofErr w:type="spellStart"/>
      <w:r>
        <w:rPr>
          <w:u w:val="single" w:color="1F2023"/>
        </w:rPr>
        <w:t>afërsisht</w:t>
      </w:r>
      <w:proofErr w:type="spellEnd"/>
      <w:r>
        <w:rPr>
          <w:u w:val="single" w:color="1F2023"/>
        </w:rPr>
        <w:t xml:space="preserve"> 2-3 </w:t>
      </w:r>
      <w:proofErr w:type="spellStart"/>
      <w:r>
        <w:rPr>
          <w:u w:val="single" w:color="1F2023"/>
        </w:rPr>
        <w:t>grante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për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çdo</w:t>
      </w:r>
      <w:proofErr w:type="spellEnd"/>
      <w:r>
        <w:rPr>
          <w:u w:val="single" w:color="1F2023"/>
        </w:rPr>
        <w:t xml:space="preserve"> vend).</w:t>
      </w:r>
      <w:r>
        <w:t xml:space="preserve"> </w:t>
      </w:r>
    </w:p>
    <w:p w:rsidR="00F8210D" w:rsidRDefault="00C9214A">
      <w:pPr>
        <w:spacing w:after="11" w:line="259" w:lineRule="auto"/>
        <w:ind w:left="0" w:firstLine="0"/>
      </w:pPr>
      <w:r>
        <w:t xml:space="preserve"> </w:t>
      </w:r>
    </w:p>
    <w:p w:rsidR="00F8210D" w:rsidRDefault="00C9214A">
      <w:pPr>
        <w:spacing w:after="4" w:line="273" w:lineRule="auto"/>
        <w:ind w:left="0" w:firstLine="0"/>
        <w:jc w:val="both"/>
      </w:pPr>
      <w:proofErr w:type="spellStart"/>
      <w:r>
        <w:t>Veprat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</w:t>
      </w:r>
      <w:proofErr w:type="spellEnd"/>
      <w:r>
        <w:t xml:space="preserve"> </w:t>
      </w:r>
      <w:proofErr w:type="spellStart"/>
      <w:r>
        <w:t>origjinale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vendet</w:t>
      </w:r>
      <w:proofErr w:type="spellEnd"/>
      <w:r>
        <w:t xml:space="preserve"> e </w:t>
      </w:r>
      <w:proofErr w:type="spellStart"/>
      <w:r>
        <w:t>pranuara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përkthehen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(P.sh.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turk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përkthehet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gjuhët</w:t>
      </w:r>
      <w:proofErr w:type="spellEnd"/>
      <w:r>
        <w:t xml:space="preserve"> </w:t>
      </w:r>
      <w:proofErr w:type="spellStart"/>
      <w:r>
        <w:t>shqipe</w:t>
      </w:r>
      <w:proofErr w:type="spellEnd"/>
      <w:r>
        <w:t xml:space="preserve">, </w:t>
      </w:r>
      <w:proofErr w:type="spellStart"/>
      <w:r>
        <w:t>serbe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maqedonase</w:t>
      </w:r>
      <w:proofErr w:type="spellEnd"/>
      <w:r>
        <w:t xml:space="preserve">). </w:t>
      </w:r>
    </w:p>
    <w:p w:rsidR="00F8210D" w:rsidRDefault="00C9214A">
      <w:pPr>
        <w:spacing w:after="11" w:line="259" w:lineRule="auto"/>
        <w:ind w:left="0" w:firstLine="0"/>
      </w:pPr>
      <w:r>
        <w:t xml:space="preserve"> </w:t>
      </w:r>
    </w:p>
    <w:p w:rsidR="00F8210D" w:rsidRDefault="00C9214A"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aplikacionet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Portalit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</w:t>
      </w:r>
    </w:p>
    <w:p w:rsidR="00F8210D" w:rsidRDefault="00C9214A">
      <w:pPr>
        <w:shd w:val="clear" w:color="auto" w:fill="auto"/>
        <w:spacing w:after="0" w:line="259" w:lineRule="auto"/>
        <w:ind w:left="-1440" w:right="10783" w:firstLine="0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51435</wp:posOffset>
                </wp:positionV>
                <wp:extent cx="7070090" cy="9996725"/>
                <wp:effectExtent l="0" t="0" r="0" b="0"/>
                <wp:wrapTopAndBottom/>
                <wp:docPr id="2321" name="Group 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9996725"/>
                          <a:chOff x="0" y="0"/>
                          <a:chExt cx="7070090" cy="9996725"/>
                        </a:xfrm>
                      </wpg:grpSpPr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090" cy="999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571500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496362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553212" y="1210437"/>
                            <a:ext cx="5980176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21031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71500" y="1209587"/>
                            <a:ext cx="2652236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Goethe-GAP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gjuhën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Angleze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2601088" y="124587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2564507" y="1245871"/>
                            <a:ext cx="5051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6030023" y="1239013"/>
                            <a:ext cx="93912" cy="20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 w:rsidR="00C9214A">
                                  <w:rPr>
                                    <w:rFonts w:ascii="Calibri" w:eastAsia="Calibri" w:hAnsi="Calibri" w:cs="Calibri"/>
                                    <w:color w:val="0000FF"/>
                                    <w:sz w:val="24"/>
                                    <w:u w:val="single" w:color="0000FF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2633472" y="1239013"/>
                            <a:ext cx="4512216" cy="20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 w:rsidR="00C9214A">
                                  <w:rPr>
                                    <w:rFonts w:ascii="Calibri" w:eastAsia="Calibri" w:hAnsi="Calibri" w:cs="Calibri"/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https://kulturfoerderung.goethe.de/r.aspx?q=Ct9PbAF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6099048" y="1209587"/>
                            <a:ext cx="52380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 w:rsidR="00C9214A"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140175" y="1209587"/>
                            <a:ext cx="362497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53212" y="1420749"/>
                            <a:ext cx="598017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745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71500" y="1406181"/>
                            <a:ext cx="7543541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mundësi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përmbushur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përshkrimin</w:t>
                              </w:r>
                              <w:proofErr w:type="spellEnd"/>
                              <w:r>
                                <w:t xml:space="preserve"> e </w:t>
                              </w:r>
                              <w:proofErr w:type="spellStart"/>
                              <w:r>
                                <w:t>hollësishëm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projektit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gjuhët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lokale</w:t>
                              </w:r>
                              <w:proofErr w:type="spellEnd"/>
                              <w:r>
                                <w:t xml:space="preserve"> - </w:t>
                              </w:r>
                              <w:proofErr w:type="spellStart"/>
                              <w:r>
                                <w:t>shqipe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53212" y="1608201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71500" y="1593633"/>
                            <a:ext cx="2563805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serbe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maqedonase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turke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53212" y="1791081"/>
                            <a:ext cx="598017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745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71500" y="1776514"/>
                            <a:ext cx="6978370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gjitha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dokumentet</w:t>
                              </w:r>
                              <w:proofErr w:type="spellEnd"/>
                              <w:r>
                                <w:t xml:space="preserve"> e </w:t>
                              </w:r>
                              <w:proofErr w:type="spellStart"/>
                              <w:r>
                                <w:t>nevojshme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këtë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thirrje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mund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gjenden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portalin</w:t>
                              </w:r>
                              <w:proofErr w:type="spellEnd"/>
                              <w:r>
                                <w:t xml:space="preserve"> GAP.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71500" y="1968482"/>
                            <a:ext cx="55751" cy="267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53212" y="2152269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71500" y="2137702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53212" y="2335149"/>
                            <a:ext cx="598017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745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71500" y="2320581"/>
                            <a:ext cx="2046740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Aplikantët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duhet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jenë</w:t>
                              </w:r>
                              <w:proofErr w:type="spell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6" name="Shape 2756"/>
                        <wps:cNvSpPr/>
                        <wps:spPr>
                          <a:xfrm>
                            <a:off x="781812" y="2522601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00100" y="2561489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864163" y="2517177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28714" y="2517177"/>
                            <a:ext cx="1335516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Jo-</w:t>
                              </w:r>
                              <w:proofErr w:type="spellStart"/>
                              <w:r>
                                <w:t>fitimprurëse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7" name="Shape 2757"/>
                        <wps:cNvSpPr/>
                        <wps:spPr>
                          <a:xfrm>
                            <a:off x="781812" y="2691765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00100" y="2730653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64163" y="2686342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28714" y="2686342"/>
                            <a:ext cx="2539489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Organizata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shoqërisë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civile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" name="Shape 2758"/>
                        <wps:cNvSpPr/>
                        <wps:spPr>
                          <a:xfrm>
                            <a:off x="781812" y="2860929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00100" y="2899816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864163" y="2855505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028714" y="2855505"/>
                            <a:ext cx="6567466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Drejtpërdrejt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përgjegjëse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përgatitjen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dhe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menaxhimin</w:t>
                              </w:r>
                              <w:proofErr w:type="spellEnd"/>
                              <w:r>
                                <w:t xml:space="preserve"> e </w:t>
                              </w:r>
                              <w:proofErr w:type="spellStart"/>
                              <w:r>
                                <w:t>projektit</w:t>
                              </w:r>
                              <w:proofErr w:type="spellEnd"/>
                              <w:r>
                                <w:t xml:space="preserve"> me </w:t>
                              </w:r>
                              <w:proofErr w:type="spellStart"/>
                              <w:r>
                                <w:t>bashkë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Shape 2759"/>
                        <wps:cNvSpPr/>
                        <wps:spPr>
                          <a:xfrm>
                            <a:off x="781812" y="3030093"/>
                            <a:ext cx="575157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4592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28700" y="3015526"/>
                            <a:ext cx="89762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aplikantët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" name="Shape 2760"/>
                        <wps:cNvSpPr/>
                        <wps:spPr>
                          <a:xfrm>
                            <a:off x="781812" y="3194685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00100" y="3233574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64163" y="3189263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028714" y="3189263"/>
                            <a:ext cx="7183405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regjistruar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Shqipëri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Kosovë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Maqedoni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Veriut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Serbi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Turqi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paktën</w:t>
                              </w:r>
                              <w:proofErr w:type="spellEnd"/>
                              <w:r>
                                <w:t xml:space="preserve">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Shape 2761"/>
                        <wps:cNvSpPr/>
                        <wps:spPr>
                          <a:xfrm>
                            <a:off x="781812" y="3363849"/>
                            <a:ext cx="575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0020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28700" y="3349281"/>
                            <a:ext cx="332385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muaj</w:t>
                              </w:r>
                              <w:proofErr w:type="spellEnd"/>
                              <w:r>
                                <w:t xml:space="preserve"> para </w:t>
                              </w:r>
                              <w:proofErr w:type="spellStart"/>
                              <w:r>
                                <w:t>datës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publikimit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thirrjes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Shape 2762"/>
                        <wps:cNvSpPr/>
                        <wps:spPr>
                          <a:xfrm>
                            <a:off x="781812" y="3523869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00100" y="3562757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864163" y="3518445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028714" y="3518445"/>
                            <a:ext cx="678879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Punojnë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një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shumë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nga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fushat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tematike</w:t>
                              </w:r>
                              <w:proofErr w:type="spellEnd"/>
                              <w:r>
                                <w:t xml:space="preserve"> me </w:t>
                              </w:r>
                              <w:proofErr w:type="spellStart"/>
                              <w:r>
                                <w:t>rëndësi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kësaj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Thirrje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3" name="Shape 2763"/>
                        <wps:cNvSpPr/>
                        <wps:spPr>
                          <a:xfrm>
                            <a:off x="781812" y="3693033"/>
                            <a:ext cx="575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0020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028700" y="3678466"/>
                            <a:ext cx="994890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Propozime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53212" y="3853053"/>
                            <a:ext cx="598017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745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71500" y="3838486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" name="Shape 2765"/>
                        <wps:cNvSpPr/>
                        <wps:spPr>
                          <a:xfrm>
                            <a:off x="553212" y="4040505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71500" y="4024237"/>
                            <a:ext cx="586563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Vetëm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një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kërkesë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nga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secili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aplikant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merret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konsideratë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" name="Shape 2766"/>
                        <wps:cNvSpPr/>
                        <wps:spPr>
                          <a:xfrm>
                            <a:off x="553212" y="4223385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71500" y="4208818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71500" y="4391698"/>
                            <a:ext cx="7956641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Çfarëdo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pyetje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rreth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procesit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aplikimit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mund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dërgohet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adresat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organizatave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partnere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71500" y="4579209"/>
                            <a:ext cx="1402246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adresat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vijuese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71500" y="4890169"/>
                            <a:ext cx="293764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90901" y="4888469"/>
                            <a:ext cx="745613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Shqipëri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348617" y="4890169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1389719" y="4888469"/>
                            <a:ext cx="322007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instituti.libri.promocioni@gmail.com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3812911" y="4890169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963855" y="4890169"/>
                            <a:ext cx="518688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352485" y="4888469"/>
                            <a:ext cx="52373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503429" y="4888469"/>
                            <a:ext cx="664381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Kosovë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001759" y="4890169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5042861" y="4888469"/>
                            <a:ext cx="144068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arif@qendra.org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6126480" y="4890046"/>
                            <a:ext cx="518780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515110" y="4888345"/>
                            <a:ext cx="52372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71500" y="5071225"/>
                            <a:ext cx="1971748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Maqedoninë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Veriut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2052883" y="5072926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2089450" y="5072926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2185416" y="5071225"/>
                            <a:ext cx="2034002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lojaculture@gmail.com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3716972" y="5072926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812925" y="5072926"/>
                            <a:ext cx="451786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146704" y="5071225"/>
                            <a:ext cx="52373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242656" y="5071225"/>
                            <a:ext cx="46592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Serbi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590183" y="5072926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4631285" y="5071225"/>
                            <a:ext cx="162518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office@krokodil.rs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5852160" y="5072926"/>
                            <a:ext cx="107095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989357" y="5072926"/>
                            <a:ext cx="751344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71500" y="5258677"/>
                            <a:ext cx="471981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Turqi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23544" y="5260378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964646" y="5258677"/>
                            <a:ext cx="1417321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info@itef.com.tr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2029968" y="5258677"/>
                            <a:ext cx="149640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71500" y="5571274"/>
                            <a:ext cx="7955717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çfarëdo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pyetje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rreth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procesit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aplikimit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nëpërmjet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portalit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apo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çështjeve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administrative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71500" y="5754108"/>
                            <a:ext cx="4015866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financiare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ju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mund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kontaktoni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adresën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3593651" y="5752407"/>
                            <a:ext cx="2086980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read-grants@goethe.de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5157216" y="5754154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71500" y="6069622"/>
                            <a:ext cx="330464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Ju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lutem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ndiqni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profilet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tona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3597946" y="6069622"/>
                            <a:ext cx="9425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 w:rsidR="00C9214A">
                                  <w:rPr>
                                    <w:color w:val="0000FF"/>
                                    <w:u w:val="single" w:color="0000FF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3058613" y="6069622"/>
                            <a:ext cx="718850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proofErr w:type="spellStart"/>
                                <w:r w:rsidR="00C9214A">
                                  <w:rPr>
                                    <w:color w:val="0000FF"/>
                                    <w:u w:val="single" w:color="0000FF"/>
                                  </w:rPr>
                                  <w:t>Faceboo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3666644" y="6069622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11">
                                <w:r w:rsidR="00C9214A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3707746" y="6069622"/>
                            <a:ext cx="311437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dhe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3936359" y="6069622"/>
                            <a:ext cx="682466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12">
                                <w:proofErr w:type="spellStart"/>
                                <w:r w:rsidR="00C9214A">
                                  <w:rPr>
                                    <w:color w:val="0000FF"/>
                                    <w:u w:val="single" w:color="0000FF"/>
                                  </w:rPr>
                                  <w:t>Instagra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4443824" y="6069622"/>
                            <a:ext cx="157014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13">
                                <w:r w:rsidR="00C9214A">
                                  <w:rPr>
                                    <w:color w:val="0000FF"/>
                                    <w:u w:val="single" w:color="0000FF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4562856" y="6069622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8F24AF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14">
                                <w:r w:rsidR="00C9214A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603958" y="6069622"/>
                            <a:ext cx="2490547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shumë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informata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rreth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71500" y="6252502"/>
                            <a:ext cx="806387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projektit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71500" y="659968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71500" y="692424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10D" w:rsidRDefault="00C9214A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1" style="width:556.7pt;height:787.144pt;position:absolute;mso-position-horizontal-relative:page;mso-position-horizontal:absolute;margin-left:27pt;mso-position-vertical-relative:page;margin-top:4.04999pt;" coordsize="70700,99967">
                <v:shape id="Picture 109" style="position:absolute;width:70700;height:99967;left:0;top:0;" filled="f">
                  <v:imagedata r:id="rId5"/>
                </v:shape>
                <v:rect id="Rectangle 110" style="position:absolute;width:426;height:1920;left:5715;top:432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426;height:1920;left:24963;top:432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7" style="position:absolute;width:59801;height:2103;left:5532;top:12104;" coordsize="5980176,210312" path="m0,0l5980176,0l5980176,210312l0,210312l0,0">
                  <v:stroke weight="0pt" endcap="flat" joinstyle="miter" miterlimit="10" on="false" color="#000000" opacity="0"/>
                  <v:fill on="true" color="#f8f8f9"/>
                </v:shape>
                <v:rect id="Rectangle 113" style="position:absolute;width:26522;height:2508;left:5715;top:1209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Goethe-GAP në gjuhën Angleze</w:t>
                        </w:r>
                      </w:p>
                    </w:txbxContent>
                  </v:textbox>
                </v:rect>
                <v:rect id="Rectangle 1784" style="position:absolute;width:426;height:1920;left:26010;top:1245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" style="position:absolute;width:505;height:1920;left:25645;top:1245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92" style="position:absolute;width:939;height:2043;left:60300;top:1239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0">
                          <w:r>
                            <w:rPr>
                              <w:rFonts w:cs="Calibri" w:hAnsi="Calibri" w:eastAsia="Calibri" w:ascii="Calibri"/>
                              <w:color w:val="0000ff"/>
                              <w:sz w:val="24"/>
                              <w:u w:val="single" w:color="0000ff"/>
                            </w:rPr>
                            <w:t xml:space="preserve">Z</w:t>
                          </w:r>
                        </w:hyperlink>
                      </w:p>
                    </w:txbxContent>
                  </v:textbox>
                </v:rect>
                <v:rect id="Rectangle 1791" style="position:absolute;width:45122;height:2043;left:26334;top:1239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0">
                          <w:r>
                            <w:rPr>
                              <w:rFonts w:cs="Calibri" w:hAnsi="Calibri" w:eastAsia="Calibri" w:ascii="Calibri"/>
                              <w:color w:val="0000ff"/>
                              <w:sz w:val="24"/>
                              <w:u w:val="single" w:color="0000ff"/>
                            </w:rPr>
                            <w:t xml:space="preserve">https://kulturfoerderung.goethe.de/r.aspx?q=Ct9PbAF</w:t>
                          </w:r>
                        </w:hyperlink>
                      </w:p>
                    </w:txbxContent>
                  </v:textbox>
                </v:rect>
                <v:rect id="Rectangle 1793" style="position:absolute;width:523;height:2508;left:60990;top:1209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0">
                          <w:r>
                            <w:rPr/>
                            <w:t xml:space="preserve">,</w:t>
                          </w:r>
                        </w:hyperlink>
                      </w:p>
                    </w:txbxContent>
                  </v:textbox>
                </v:rect>
                <v:rect id="Rectangle 222" style="position:absolute;width:3624;height:2508;left:61401;top:1209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me </w:t>
                        </w:r>
                      </w:p>
                    </w:txbxContent>
                  </v:textbox>
                </v:rect>
                <v:shape id="Shape 2768" style="position:absolute;width:59801;height:1874;left:5532;top:14207;" coordsize="5980176,187452" path="m0,0l5980176,0l5980176,187452l0,187452l0,0">
                  <v:stroke weight="0pt" endcap="flat" joinstyle="miter" miterlimit="10" on="false" color="#000000" opacity="0"/>
                  <v:fill on="true" color="#f8f8f9"/>
                </v:shape>
                <v:rect id="Rectangle 119" style="position:absolute;width:75435;height:2508;left:5715;top:1406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mundësi për të përmbushur përshkrimin e hollësishëm të projektit në gjuhët lokale - shqipe, </w:t>
                        </w:r>
                      </w:p>
                    </w:txbxContent>
                  </v:textbox>
                </v:rect>
                <v:shape id="Shape 2769" style="position:absolute;width:59801;height:1828;left:5532;top:16082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  <v:rect id="Rectangle 121" style="position:absolute;width:25638;height:2508;left:5715;top:1593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serbe, maqedonase ose turke. </w:t>
                        </w:r>
                      </w:p>
                    </w:txbxContent>
                  </v:textbox>
                </v:rect>
                <v:shape id="Shape 2770" style="position:absolute;width:59801;height:1874;left:5532;top:17910;" coordsize="5980176,187452" path="m0,0l5980176,0l5980176,187452l0,187452l0,0">
                  <v:stroke weight="0pt" endcap="flat" joinstyle="miter" miterlimit="10" on="false" color="#000000" opacity="0"/>
                  <v:fill on="true" color="#f8f8f9"/>
                </v:shape>
                <v:rect id="Rectangle 123" style="position:absolute;width:69783;height:2508;left:5715;top:1776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Të gjitha dokumentet e nevojshme për këtë thirrje mund të gjenden në portalin GAP. </w:t>
                        </w:r>
                      </w:p>
                    </w:txbxContent>
                  </v:textbox>
                </v:rect>
                <v:rect id="Rectangle 124" style="position:absolute;width:557;height:2670;left:5715;top:196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1" style="position:absolute;width:59801;height:1828;left:5532;top:21522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  <v:rect id="Rectangle 126" style="position:absolute;width:523;height:2508;left:5715;top:2137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72" style="position:absolute;width:59801;height:1874;left:5532;top:23351;" coordsize="5980176,187452" path="m0,0l5980176,0l5980176,187452l0,187452l0,0">
                  <v:stroke weight="0pt" endcap="flat" joinstyle="miter" miterlimit="10" on="false" color="#000000" opacity="0"/>
                  <v:fill on="true" color="#f8f8f9"/>
                </v:shape>
                <v:rect id="Rectangle 128" style="position:absolute;width:20467;height:2508;left:5715;top:2320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Aplikantët duhet të jenë: </w:t>
                        </w:r>
                      </w:p>
                    </w:txbxContent>
                  </v:textbox>
                </v:rect>
                <v:shape id="Shape 2773" style="position:absolute;width:57515;height:1691;left:7818;top:25226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30" style="position:absolute;width:867;height:1721;left:8001;top:2561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31" style="position:absolute;width:523;height:2508;left:8641;top:2517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13355;height:2508;left:10287;top:2517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Jo-fitimprurëse; </w:t>
                        </w:r>
                      </w:p>
                    </w:txbxContent>
                  </v:textbox>
                </v:rect>
                <v:shape id="Shape 2774" style="position:absolute;width:57515;height:1691;left:7818;top:26917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34" style="position:absolute;width:867;height:1721;left:8001;top:2730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35" style="position:absolute;width:523;height:2508;left:8641;top:2686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25394;height:2508;left:10287;top:2686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Organizata të shoqërisë civile; </w:t>
                        </w:r>
                      </w:p>
                    </w:txbxContent>
                  </v:textbox>
                </v:rect>
                <v:shape id="Shape 2775" style="position:absolute;width:57515;height:1691;left:7818;top:28609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38" style="position:absolute;width:867;height:1721;left:8001;top:2899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39" style="position:absolute;width:523;height:2508;left:8641;top:2855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65674;height:2508;left:10287;top:2855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Drejtpërdrejt përgjegjëse për përgatitjen dhe menaxhimin e projektit me bashkë-</w:t>
                        </w:r>
                      </w:p>
                    </w:txbxContent>
                  </v:textbox>
                </v:rect>
                <v:shape id="Shape 2776" style="position:absolute;width:57515;height:1645;left:7818;top:30300;" coordsize="5751576,164592" path="m0,0l5751576,0l5751576,164592l0,164592l0,0">
                  <v:stroke weight="0pt" endcap="flat" joinstyle="miter" miterlimit="10" on="false" color="#000000" opacity="0"/>
                  <v:fill on="true" color="#f8f8f9"/>
                </v:shape>
                <v:rect id="Rectangle 142" style="position:absolute;width:8976;height:2508;left:10287;top:3015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aplikantët; </w:t>
                        </w:r>
                      </w:p>
                    </w:txbxContent>
                  </v:textbox>
                </v:rect>
                <v:shape id="Shape 2777" style="position:absolute;width:57515;height:1691;left:7818;top:31946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44" style="position:absolute;width:867;height:1721;left:8001;top:323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45" style="position:absolute;width:523;height:2508;left:8641;top:3189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71834;height:2508;left:10287;top:3189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Të regjistruar në Shqipëri, Kosovë, Maqedoni të Veriut, Serbi ose Turqi për të paktën 6 </w:t>
                        </w:r>
                      </w:p>
                    </w:txbxContent>
                  </v:textbox>
                </v:rect>
                <v:shape id="Shape 2778" style="position:absolute;width:57515;height:1600;left:7818;top:33638;" coordsize="5751576,160020" path="m0,0l5751576,0l5751576,160020l0,160020l0,0">
                  <v:stroke weight="0pt" endcap="flat" joinstyle="miter" miterlimit="10" on="false" color="#000000" opacity="0"/>
                  <v:fill on="true" color="#f8f8f9"/>
                </v:shape>
                <v:rect id="Rectangle 148" style="position:absolute;width:33238;height:2508;left:10287;top:3349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muaj para datës së publikimit të thirrjes; </w:t>
                        </w:r>
                      </w:p>
                    </w:txbxContent>
                  </v:textbox>
                </v:rect>
                <v:shape id="Shape 2779" style="position:absolute;width:57515;height:1691;left:7818;top:35238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50" style="position:absolute;width:867;height:1721;left:8001;top:3562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51" style="position:absolute;width:523;height:2508;left:8641;top:351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67887;height:2508;left:10287;top:351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Punojnë në një ose më shumë nga fushat tematike me rëndësi të kësaj Thirrje për </w:t>
                        </w:r>
                      </w:p>
                    </w:txbxContent>
                  </v:textbox>
                </v:rect>
                <v:shape id="Shape 2780" style="position:absolute;width:57515;height:1600;left:7818;top:36930;" coordsize="5751576,160020" path="m0,0l5751576,0l5751576,160020l0,160020l0,0">
                  <v:stroke weight="0pt" endcap="flat" joinstyle="miter" miterlimit="10" on="false" color="#000000" opacity="0"/>
                  <v:fill on="true" color="#f8f8f9"/>
                </v:shape>
                <v:rect id="Rectangle 154" style="position:absolute;width:9948;height:2508;left:10287;top:367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Propozime. </w:t>
                        </w:r>
                      </w:p>
                    </w:txbxContent>
                  </v:textbox>
                </v:rect>
                <v:shape id="Shape 2781" style="position:absolute;width:59801;height:1874;left:5532;top:38530;" coordsize="5980176,187452" path="m0,0l5980176,0l5980176,187452l0,187452l0,0">
                  <v:stroke weight="0pt" endcap="flat" joinstyle="miter" miterlimit="10" on="false" color="#000000" opacity="0"/>
                  <v:fill on="true" color="#f8f8f9"/>
                </v:shape>
                <v:rect id="Rectangle 156" style="position:absolute;width:523;height:2508;left:5715;top:383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82" style="position:absolute;width:59801;height:1828;left:5532;top:40405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  <v:rect id="Rectangle 158" style="position:absolute;width:58656;height:2627;left:5715;top:4024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Vetëm një kërkesë nga secili aplikant do të merret në konsideratë. </w:t>
                        </w:r>
                      </w:p>
                    </w:txbxContent>
                  </v:textbox>
                </v:rect>
                <v:shape id="Shape 2783" style="position:absolute;width:59801;height:1828;left:5532;top:42233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  <v:rect id="Rectangle 160" style="position:absolute;width:523;height:2508;left:5715;top:4208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79566;height:2508;left:5715;top:4391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Çfarëdo pyetje rreth procesit të aplikimit mund të dërgohet në adresat e organizatave partnere në </w:t>
                        </w:r>
                      </w:p>
                    </w:txbxContent>
                  </v:textbox>
                </v:rect>
                <v:rect id="Rectangle 162" style="position:absolute;width:14022;height:2508;left:5715;top:4579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adresat vijuese:  </w:t>
                        </w:r>
                      </w:p>
                    </w:txbxContent>
                  </v:textbox>
                </v:rect>
                <v:rect id="Rectangle 163" style="position:absolute;width:2937;height:2508;left:5715;top:4890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Për</w:t>
                        </w:r>
                      </w:p>
                    </w:txbxContent>
                  </v:textbox>
                </v:rect>
                <v:rect id="Rectangle 164" style="position:absolute;width:7456;height:2627;left:7909;top:488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Shqipëri</w:t>
                        </w:r>
                      </w:p>
                    </w:txbxContent>
                  </v:textbox>
                </v:rect>
                <v:rect id="Rectangle 165" style="position:absolute;width:523;height:2508;left:13486;top:4890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96" style="position:absolute;width:32200;height:2627;left:13897;top:488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instituti.libri.promocioni@gmail.com</w:t>
                        </w:r>
                      </w:p>
                    </w:txbxContent>
                  </v:textbox>
                </v:rect>
                <v:rect id="Rectangle 1797" style="position:absolute;width:523;height:2508;left:38129;top:4890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5186;height:2508;left:39638;top:4890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, për</w:t>
                        </w:r>
                      </w:p>
                    </w:txbxContent>
                  </v:textbox>
                </v:rect>
                <v:rect id="Rectangle 169" style="position:absolute;width:523;height:2627;left:43524;top:488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6643;height:2627;left:45034;top:488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Kosovë</w:t>
                        </w:r>
                      </w:p>
                    </w:txbxContent>
                  </v:textbox>
                </v:rect>
                <v:rect id="Rectangle 171" style="position:absolute;width:523;height:2508;left:50017;top:4890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801" style="position:absolute;width:14406;height:2627;left:50428;top:4888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arif@qendra.org</w:t>
                        </w:r>
                      </w:p>
                    </w:txbxContent>
                  </v:textbox>
                </v:rect>
                <v:rect id="Rectangle 1802" style="position:absolute;width:5187;height:2508;left:61264;top:4890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, për</w:t>
                        </w:r>
                      </w:p>
                    </w:txbxContent>
                  </v:textbox>
                </v:rect>
                <v:rect id="Rectangle 174" style="position:absolute;width:523;height:2627;left:65151;top:4888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19717;height:2627;left:5715;top:5071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Maqedoninë e Veriut</w:t>
                        </w:r>
                      </w:p>
                    </w:txbxContent>
                  </v:textbox>
                </v:rect>
                <v:rect id="Rectangle 1785" style="position:absolute;width:523;height:2508;left:20528;top:5072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86" style="position:absolute;width:523;height:2508;left:20894;top:5072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5" style="position:absolute;width:20340;height:2627;left:21854;top:5071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lojaculture@gmail.com</w:t>
                        </w:r>
                      </w:p>
                    </w:txbxContent>
                  </v:textbox>
                </v:rect>
                <v:rect id="Rectangle 1806" style="position:absolute;width:523;height:2508;left:37169;top:5072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4517;height:2508;left:38129;top:5072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, për</w:t>
                        </w:r>
                      </w:p>
                    </w:txbxContent>
                  </v:textbox>
                </v:rect>
                <v:rect id="Rectangle 182" style="position:absolute;width:523;height:2627;left:41467;top:5071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4659;height:2627;left:42426;top:5071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Serbi</w:t>
                        </w:r>
                      </w:p>
                    </w:txbxContent>
                  </v:textbox>
                </v:rect>
                <v:rect id="Rectangle 184" style="position:absolute;width:523;height:2508;left:45901;top:5072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809" style="position:absolute;width:16251;height:2627;left:46312;top:5071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office@krokodil.rs</w:t>
                        </w:r>
                      </w:p>
                    </w:txbxContent>
                  </v:textbox>
                </v:rect>
                <v:rect id="Rectangle 1810" style="position:absolute;width:1070;height:2508;left:58521;top:5072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87" style="position:absolute;width:7513;height:2508;left:59893;top:5072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dhe për </w:t>
                        </w:r>
                      </w:p>
                    </w:txbxContent>
                  </v:textbox>
                </v:rect>
                <v:rect id="Rectangle 190" style="position:absolute;width:4719;height:2627;left:5715;top:5258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Turqi</w:t>
                        </w:r>
                      </w:p>
                    </w:txbxContent>
                  </v:textbox>
                </v:rect>
                <v:rect id="Rectangle 191" style="position:absolute;width:523;height:2508;left:9235;top:5260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811" style="position:absolute;width:14173;height:2627;left:9646;top:5258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info@itef.com.tr</w:t>
                        </w:r>
                      </w:p>
                    </w:txbxContent>
                  </v:textbox>
                </v:rect>
                <v:rect id="Rectangle 1812" style="position:absolute;width:1496;height:2627;left:20299;top:5258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195" style="position:absolute;width:79557;height:2508;left:5715;top:5571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Për çfarëdo pyetje rreth procesit të aplikimit nëpërmjet portalit, apo çështjeve administrative e </w:t>
                        </w:r>
                      </w:p>
                    </w:txbxContent>
                  </v:textbox>
                </v:rect>
                <v:rect id="Rectangle 196" style="position:absolute;width:40158;height:2508;left:5715;top:5754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financiare, ju mund të na kontaktoni në adresën: </w:t>
                        </w:r>
                      </w:p>
                    </w:txbxContent>
                  </v:textbox>
                </v:rect>
                <v:rect id="Rectangle 1814" style="position:absolute;width:20869;height:2627;left:35936;top:5752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read-grants@goethe.de</w:t>
                        </w:r>
                      </w:p>
                    </w:txbxContent>
                  </v:textbox>
                </v:rect>
                <v:rect id="Rectangle 1815" style="position:absolute;width:523;height:2508;left:51572;top:5754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33046;height:2508;left:5715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Ju lutem të na ndiqni në profilet tona në </w:t>
                        </w:r>
                      </w:p>
                    </w:txbxContent>
                  </v:textbox>
                </v:rect>
                <v:rect id="Rectangle 1818" style="position:absolute;width:942;height:2508;left:35979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7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1817" style="position:absolute;width:7188;height:2508;left:30586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7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Faceboo</w:t>
                          </w:r>
                        </w:hyperlink>
                      </w:p>
                    </w:txbxContent>
                  </v:textbox>
                </v:rect>
                <v:rect id="Rectangle 1819" style="position:absolute;width:523;height:2508;left:36666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7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820" style="position:absolute;width:3114;height:2508;left:37077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dhe</w:t>
                        </w:r>
                      </w:p>
                    </w:txbxContent>
                  </v:textbox>
                </v:rect>
                <v:rect id="Rectangle 1821" style="position:absolute;width:6824;height:2508;left:39363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8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Instagra</w:t>
                          </w:r>
                        </w:hyperlink>
                      </w:p>
                    </w:txbxContent>
                  </v:textbox>
                </v:rect>
                <v:rect id="Rectangle 1822" style="position:absolute;width:1570;height:2508;left:44438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8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823" style="position:absolute;width:523;height:2508;left:45628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8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30" style="position:absolute;width:24905;height:2508;left:46039;top:606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për më shumë informata rreth </w:t>
                        </w:r>
                      </w:p>
                    </w:txbxContent>
                  </v:textbox>
                </v:rect>
                <v:rect id="Rectangle 207" style="position:absolute;width:8063;height:2508;left:5715;top:6252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projektit.  </w:t>
                        </w:r>
                      </w:p>
                    </w:txbxContent>
                  </v:textbox>
                </v:rect>
                <v:rect id="Rectangle 208" style="position:absolute;width:426;height:1920;left:5715;top:659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426;height:1920;left:5715;top:6924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F8210D">
      <w:pgSz w:w="12240" w:h="15840"/>
      <w:pgMar w:top="761" w:right="1457" w:bottom="15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D"/>
    <w:rsid w:val="008F24AF"/>
    <w:rsid w:val="00C9214A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C2E29-C884-4756-A97C-6D315A4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8F8F9"/>
      <w:spacing w:after="8" w:line="266" w:lineRule="auto"/>
      <w:ind w:left="10" w:hanging="10"/>
    </w:pPr>
    <w:rPr>
      <w:rFonts w:ascii="Arial" w:eastAsia="Arial" w:hAnsi="Arial" w:cs="Arial"/>
      <w:color w:val="1F20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8F8F9"/>
      <w:spacing w:after="20"/>
      <w:ind w:left="10" w:hanging="10"/>
      <w:outlineLvl w:val="0"/>
    </w:pPr>
    <w:rPr>
      <w:rFonts w:ascii="Arial" w:eastAsia="Arial" w:hAnsi="Arial" w:cs="Arial"/>
      <w:b/>
      <w:color w:val="1F20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202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foerderung.goethe.de/r.aspx?q=Ct9PbAFZ" TargetMode="External"/><Relationship Id="rId13" Type="http://schemas.openxmlformats.org/officeDocument/2006/relationships/hyperlink" Target="https://www.instagram.com/read.culturaldiversity" TargetMode="External"/><Relationship Id="rId3" Type="http://schemas.openxmlformats.org/officeDocument/2006/relationships/webSettings" Target="webSettings.xml"/><Relationship Id="hyperlink210" Type="http://schemas.openxmlformats.org/officeDocument/2006/relationships/hyperlink" Target="https://kulturfoerderung.goethe.de/r.aspx?q=Ct9PbAFZ" TargetMode="External"/><Relationship Id="rId7" Type="http://schemas.openxmlformats.org/officeDocument/2006/relationships/hyperlink" Target="https://kulturfoerderung.goethe.de/r.aspx?q=Ct9PbAFZ" TargetMode="External"/><Relationship Id="rId12" Type="http://schemas.openxmlformats.org/officeDocument/2006/relationships/hyperlink" Target="https://www.instagram.com/read.culturaldiversit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ulturfoerderung.goethe.de/r.aspx?q=Ct9PbAFZ" TargetMode="External"/><Relationship Id="rId11" Type="http://schemas.openxmlformats.org/officeDocument/2006/relationships/hyperlink" Target="https://www.facebook.com/readregionalnetwork" TargetMode="External"/><Relationship Id="hyperlink218" Type="http://schemas.openxmlformats.org/officeDocument/2006/relationships/hyperlink" Target="https://www.instagram.com/read.culturaldiversity" TargetMode="External"/><Relationship Id="rId5" Type="http://schemas.openxmlformats.org/officeDocument/2006/relationships/image" Target="media/image0.jpg"/><Relationship Id="hyperlink217" Type="http://schemas.openxmlformats.org/officeDocument/2006/relationships/hyperlink" Target="https://www.facebook.com/readregionalnetwor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eadregionalnetwork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readregionalnetwork" TargetMode="External"/><Relationship Id="rId14" Type="http://schemas.openxmlformats.org/officeDocument/2006/relationships/hyperlink" Target="https://www.instagram.com/read.cultural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katerina.vaskovska</dc:creator>
  <cp:keywords/>
  <cp:lastModifiedBy>HP</cp:lastModifiedBy>
  <cp:revision>2</cp:revision>
  <dcterms:created xsi:type="dcterms:W3CDTF">2021-02-16T17:35:00Z</dcterms:created>
  <dcterms:modified xsi:type="dcterms:W3CDTF">2021-02-16T17:35:00Z</dcterms:modified>
</cp:coreProperties>
</file>